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3"/>
        <w:spacing w:after="0" w:before="0" w:line="240" w:lineRule="auto"/>
        <w:ind w:firstLine="0" w:left="5670" w:right="0"/>
        <w:jc w:val="center"/>
      </w:pPr>
      <w:r>
        <w:rPr>
          <w:spacing w:val="40"/>
        </w:rPr>
        <w:t>Директору</w:t>
      </w:r>
      <w:r>
        <w:br/>
      </w:r>
      <w:r>
        <w:t>департамента потребительского рынка Ростовской области</w:t>
      </w:r>
      <w:r>
        <w:br/>
      </w:r>
      <w:r>
        <w:t>Гелас И.В.</w:t>
      </w:r>
    </w:p>
    <w:p w14:paraId="04000000">
      <w:pPr>
        <w:pStyle w:val="Style_3"/>
        <w:tabs>
          <w:tab w:leader="underscore" w:pos="10205" w:val="right"/>
        </w:tabs>
        <w:spacing w:after="0" w:before="0" w:line="240" w:lineRule="auto"/>
        <w:ind w:firstLine="0" w:left="5670" w:right="0"/>
        <w:jc w:val="center"/>
      </w:pPr>
    </w:p>
    <w:p w14:paraId="05000000">
      <w:pPr>
        <w:pStyle w:val="Style_3"/>
        <w:spacing w:after="0" w:before="0" w:line="240" w:lineRule="auto"/>
        <w:ind w:firstLine="0" w:left="5670" w:right="0"/>
        <w:jc w:val="center"/>
      </w:pPr>
      <w:r>
        <w:rPr>
          <w:sz w:val="24"/>
          <w:vertAlign w:val="superscript"/>
        </w:rPr>
        <w:t>(наименование организации, Ф.И.О руководителя,</w:t>
      </w:r>
      <w:r>
        <w:br/>
      </w:r>
      <w:r>
        <w:rPr>
          <w:sz w:val="24"/>
          <w:vertAlign w:val="superscript"/>
        </w:rPr>
        <w:t>Ф.И.О индивидуального предпринимателя)</w:t>
      </w:r>
    </w:p>
    <w:p w14:paraId="06000000">
      <w:pPr>
        <w:pStyle w:val="Style_3"/>
        <w:tabs>
          <w:tab w:leader="underscore" w:pos="10205" w:val="right"/>
        </w:tabs>
        <w:spacing w:after="0" w:before="0" w:line="240" w:lineRule="auto"/>
        <w:ind w:firstLine="0" w:left="5670" w:right="0"/>
        <w:jc w:val="both"/>
      </w:pPr>
      <w:r>
        <w:t xml:space="preserve">ИНН </w:t>
      </w:r>
      <w:r>
        <w:tab/>
      </w:r>
    </w:p>
    <w:p w14:paraId="07000000">
      <w:pPr>
        <w:pStyle w:val="Style_3"/>
        <w:tabs>
          <w:tab w:leader="underscore" w:pos="10205" w:val="right"/>
        </w:tabs>
        <w:spacing w:after="0" w:before="0" w:line="240" w:lineRule="auto"/>
        <w:ind w:firstLine="0" w:left="5670" w:right="0"/>
        <w:jc w:val="both"/>
      </w:pPr>
    </w:p>
    <w:p w14:paraId="08000000">
      <w:pPr>
        <w:pStyle w:val="Style_3"/>
        <w:spacing w:after="0" w:before="0" w:line="240" w:lineRule="auto"/>
        <w:ind w:firstLine="0" w:left="5670" w:right="0"/>
        <w:jc w:val="center"/>
      </w:pPr>
      <w:r>
        <w:rPr>
          <w:sz w:val="24"/>
          <w:vertAlign w:val="superscript"/>
        </w:rPr>
        <w:t>(юридический адрес для ООО, адрес места жительства</w:t>
      </w:r>
      <w:r>
        <w:br/>
      </w:r>
      <w:r>
        <w:rPr>
          <w:sz w:val="24"/>
          <w:vertAlign w:val="superscript"/>
        </w:rPr>
        <w:t>для индивидуального предпринимателя)</w:t>
      </w:r>
    </w:p>
    <w:p w14:paraId="09000000">
      <w:pPr>
        <w:pStyle w:val="Style_3"/>
        <w:spacing w:after="0" w:before="0" w:line="240" w:lineRule="auto"/>
        <w:ind w:firstLine="0" w:left="5670" w:right="0"/>
        <w:jc w:val="center"/>
      </w:pPr>
    </w:p>
    <w:p w14:paraId="0A000000">
      <w:pPr>
        <w:pStyle w:val="Style_3"/>
        <w:spacing w:after="0" w:before="0" w:line="240" w:lineRule="auto"/>
        <w:ind w:firstLine="0" w:left="5670" w:right="0"/>
        <w:jc w:val="center"/>
      </w:pPr>
      <w:r>
        <w:rPr>
          <w:sz w:val="24"/>
          <w:vertAlign w:val="superscript"/>
        </w:rPr>
        <w:t xml:space="preserve">(контактный телефон, </w:t>
      </w:r>
      <w:r>
        <w:rPr>
          <w:sz w:val="24"/>
          <w:vertAlign w:val="superscript"/>
        </w:rPr>
        <w:t>электронная</w:t>
      </w:r>
      <w:r>
        <w:rPr>
          <w:sz w:val="24"/>
          <w:vertAlign w:val="superscript"/>
        </w:rPr>
        <w:t xml:space="preserve"> </w:t>
      </w:r>
      <w:r>
        <w:rPr>
          <w:sz w:val="24"/>
          <w:vertAlign w:val="superscript"/>
        </w:rPr>
        <w:t>почта</w:t>
      </w:r>
      <w:r>
        <w:rPr>
          <w:sz w:val="24"/>
          <w:vertAlign w:val="superscript"/>
        </w:rPr>
        <w:t>)</w:t>
      </w:r>
    </w:p>
    <w:p w14:paraId="0B000000">
      <w:pPr>
        <w:pStyle w:val="Style_3"/>
        <w:spacing w:after="360" w:before="360" w:line="240" w:lineRule="auto"/>
        <w:ind/>
        <w:jc w:val="center"/>
      </w:pPr>
      <w:r>
        <w:rPr>
          <w:spacing w:val="40"/>
        </w:rPr>
        <w:t>Заявление</w:t>
      </w:r>
      <w:r>
        <w:br/>
      </w:r>
      <w:r>
        <w:t>о предоставлении доступа для подачи корректирующей декларации</w:t>
      </w:r>
      <w:r>
        <w:br/>
      </w:r>
      <w:r>
        <w:t>после истечения установленного срока</w:t>
      </w:r>
    </w:p>
    <w:p w14:paraId="0C000000">
      <w:pPr>
        <w:pStyle w:val="Style_3"/>
        <w:spacing w:after="227" w:before="0" w:line="240" w:lineRule="auto"/>
        <w:ind w:firstLine="709" w:left="0" w:right="0"/>
        <w:jc w:val="both"/>
      </w:pPr>
      <w:r>
        <w:t>Прошу предоставить доступ для подачи корректирующей декларации за ___квартал 202_г. по форме №___</w:t>
      </w:r>
    </w:p>
    <w:p w14:paraId="0D000000">
      <w:pPr>
        <w:pStyle w:val="Style_3"/>
        <w:tabs>
          <w:tab w:leader="underscore" w:pos="10205" w:val="right"/>
        </w:tabs>
        <w:spacing w:after="227" w:before="0" w:line="240" w:lineRule="auto"/>
        <w:ind w:firstLine="709" w:left="0" w:right="0"/>
        <w:jc w:val="both"/>
      </w:pPr>
      <w:r>
        <w:t>Обоснование причин подачи корректирующей декларации:</w:t>
      </w:r>
      <w:r>
        <w:tab/>
      </w:r>
      <w:r>
        <w:br/>
      </w:r>
      <w:r>
        <w:tab/>
      </w:r>
    </w:p>
    <w:p w14:paraId="0E000000">
      <w:pPr>
        <w:pStyle w:val="Style_3"/>
        <w:tabs>
          <w:tab w:leader="underscore" w:pos="10205" w:val="right"/>
        </w:tabs>
        <w:spacing w:after="227" w:before="0" w:line="240" w:lineRule="auto"/>
        <w:ind w:firstLine="709" w:left="0" w:right="0"/>
        <w:jc w:val="both"/>
      </w:pPr>
      <w:r>
        <w:t>Изменения в ранее представленную декларацию</w:t>
      </w:r>
      <w:r>
        <w:rPr>
          <w:rStyle w:val="Style_4_ch"/>
          <w:vertAlign w:val="superscript"/>
        </w:rPr>
        <w:footnoteReference w:id="1"/>
      </w:r>
      <w:r>
        <w:t>:</w:t>
      </w:r>
      <w:r>
        <w:tab/>
      </w:r>
      <w:r>
        <w:br/>
      </w:r>
      <w:r>
        <w:tab/>
      </w:r>
    </w:p>
    <w:p w14:paraId="0F000000">
      <w:pPr>
        <w:pStyle w:val="Style_3"/>
        <w:tabs>
          <w:tab w:leader="underscore" w:pos="10205" w:val="right"/>
        </w:tabs>
        <w:spacing w:after="227" w:before="0" w:line="240" w:lineRule="auto"/>
        <w:ind w:firstLine="709" w:left="0" w:right="0"/>
        <w:jc w:val="both"/>
      </w:pPr>
      <w:r>
        <w:t>Документы, подтверждающие обоснованность уточнения в представленных декларациях:</w:t>
      </w:r>
      <w:r>
        <w:tab/>
      </w:r>
      <w:r>
        <w:br/>
      </w:r>
      <w:r>
        <w:tab/>
      </w:r>
    </w:p>
    <w:p w14:paraId="10000000">
      <w:pPr>
        <w:pStyle w:val="Style_3"/>
        <w:tabs>
          <w:tab w:leader="underscore" w:pos="10205" w:val="right"/>
        </w:tabs>
        <w:spacing w:after="227" w:before="0" w:line="240" w:lineRule="auto"/>
        <w:ind w:firstLine="709" w:left="0" w:right="0"/>
        <w:jc w:val="both"/>
      </w:pPr>
      <w:r>
        <w:t>Сообщить о предоставлении доступа</w:t>
      </w:r>
      <w:r>
        <w:rPr>
          <w:rStyle w:val="Style_4_ch"/>
          <w:vertAlign w:val="superscript"/>
        </w:rPr>
        <w:footnoteReference w:id="2"/>
      </w:r>
      <w:r>
        <w:t xml:space="preserve">: </w:t>
      </w:r>
      <w:r>
        <w:tab/>
      </w:r>
    </w:p>
    <w:p w14:paraId="11000000">
      <w:pPr>
        <w:pStyle w:val="Style_3"/>
        <w:tabs>
          <w:tab w:leader="underscore" w:pos="10205" w:val="right"/>
        </w:tabs>
        <w:spacing w:after="0" w:before="0" w:line="240" w:lineRule="auto"/>
        <w:ind w:firstLine="709" w:left="0" w:right="0"/>
      </w:pPr>
      <w:r>
        <w:t xml:space="preserve">Приложение: </w:t>
      </w:r>
      <w:r>
        <w:tab/>
      </w:r>
    </w:p>
    <w:p w14:paraId="12000000">
      <w:pPr>
        <w:pStyle w:val="Style_3"/>
        <w:tabs>
          <w:tab w:leader="underscore" w:pos="6856" w:val="center"/>
          <w:tab w:leader="underscore" w:pos="10205" w:val="right"/>
        </w:tabs>
        <w:spacing w:after="0" w:before="600" w:line="240" w:lineRule="auto"/>
        <w:ind/>
      </w:pPr>
      <w:r>
        <w:t>Руководитель организации</w:t>
      </w:r>
      <w:r>
        <w:br/>
      </w:r>
      <w:r>
        <w:t xml:space="preserve">(индивидуальный предприниматель) </w:t>
      </w:r>
      <w:r>
        <w:tab/>
      </w:r>
      <w:r>
        <w:t>/</w:t>
      </w:r>
      <w:r>
        <w:tab/>
      </w:r>
    </w:p>
    <w:p w14:paraId="13000000">
      <w:pPr>
        <w:pStyle w:val="Style_3"/>
        <w:tabs>
          <w:tab w:leader="none" w:pos="5673" w:val="center"/>
          <w:tab w:leader="none" w:pos="8558" w:val="center"/>
        </w:tabs>
        <w:spacing w:after="0" w:before="0" w:line="240" w:lineRule="auto"/>
        <w:ind/>
        <w:jc w:val="both"/>
        <w:rPr>
          <w:vertAlign w:val="superscript"/>
        </w:rPr>
      </w:pPr>
      <w:r>
        <w:tab/>
      </w:r>
      <w:r>
        <w:rPr>
          <w:vertAlign w:val="superscript"/>
        </w:rPr>
        <w:t>(подпись)</w:t>
      </w:r>
      <w:r>
        <w:tab/>
      </w:r>
      <w:r>
        <w:rPr>
          <w:vertAlign w:val="superscript"/>
        </w:rPr>
        <w:t>(Ф.И.О)</w:t>
      </w:r>
    </w:p>
    <w:p w14:paraId="14000000">
      <w:pPr>
        <w:pStyle w:val="Style_3"/>
        <w:tabs>
          <w:tab w:leader="none" w:pos="5673" w:val="center"/>
          <w:tab w:leader="none" w:pos="8558" w:val="center"/>
        </w:tabs>
        <w:spacing w:after="0" w:before="0" w:line="240" w:lineRule="auto"/>
        <w:ind/>
        <w:jc w:val="both"/>
      </w:pPr>
      <w:r>
        <w:tab/>
      </w:r>
      <w:r>
        <w:rPr>
          <w:vertAlign w:val="superscript"/>
        </w:rPr>
        <w:t>МП</w:t>
      </w:r>
    </w:p>
    <w:p w14:paraId="15000000">
      <w:pPr>
        <w:pStyle w:val="Style_3"/>
        <w:spacing w:after="0" w:before="0" w:line="240" w:lineRule="auto"/>
        <w:ind/>
        <w:jc w:val="both"/>
      </w:pPr>
      <w:r>
        <w:t>дата</w:t>
      </w:r>
    </w:p>
    <w:sectPr>
      <w:headerReference r:id="rId1" w:type="default"/>
      <w:footerReference r:id="rId2" w:type="default"/>
      <w:pgSz w:h="16838" w:orient="portrait" w:w="11906"/>
      <w:pgMar w:bottom="426" w:footer="0" w:header="0" w:left="1134" w:right="567" w:top="709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16000000">
      <w:pPr>
        <w:pStyle w:val="Style_32"/>
        <w:spacing w:after="113" w:before="0" w:line="276" w:lineRule="auto"/>
        <w:ind/>
        <w:jc w:val="both"/>
      </w:pPr>
      <w:r>
        <w:rPr>
          <w:vertAlign w:val="superscript"/>
        </w:rPr>
        <w:footnoteRef/>
      </w:r>
      <w:r>
        <w:tab/>
      </w:r>
      <w:r>
        <w:t>указываются все изменения, которые вносятся в ранее представленную декларацию, в том числе изменение наименований и реквизитов контрагентов, реквизитов ТТН (номеров, дат, адресов и т.п.), объемов алкогольной и спиртосодержащей продукции.</w:t>
      </w:r>
    </w:p>
  </w:footnote>
  <w:footnote w:id="2">
    <w:p w14:paraId="17000000">
      <w:pPr>
        <w:pStyle w:val="Style_32"/>
        <w:spacing w:after="113" w:before="0" w:line="276" w:lineRule="auto"/>
        <w:ind/>
        <w:jc w:val="both"/>
      </w:pPr>
      <w:r>
        <w:rPr>
          <w:vertAlign w:val="superscript"/>
        </w:rPr>
        <w:footnoteRef/>
      </w:r>
      <w:r>
        <w:tab/>
      </w:r>
      <w:r>
        <w:t>электронной почтой (указать адрес электронной почты), почтой РФ или другим способом.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="Times New Roman" w:hAnsi="Times New Roman"/>
      <w:color w:val="000000"/>
      <w:sz w:val="28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8"/>
    </w:rPr>
  </w:style>
  <w:style w:styleId="Style_5" w:type="paragraph">
    <w:name w:val="Знак концевой сноски"/>
    <w:link w:val="Style_5_ch"/>
    <w:rPr>
      <w:vertAlign w:val="superscript"/>
    </w:rPr>
  </w:style>
  <w:style w:styleId="Style_5_ch" w:type="character">
    <w:name w:val="Знак концевой сноски"/>
    <w:link w:val="Style_5"/>
    <w:rPr>
      <w:vertAlign w:val="superscript"/>
    </w:rPr>
  </w:style>
  <w:style w:styleId="Style_6" w:type="paragraph">
    <w:name w:val="toc 2"/>
    <w:basedOn w:val="Style_3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basedOn w:val="Style_3_ch"/>
    <w:link w:val="Style_6"/>
    <w:rPr>
      <w:rFonts w:ascii="XO Thames" w:hAnsi="XO Thames"/>
      <w:sz w:val="28"/>
    </w:rPr>
  </w:style>
  <w:style w:styleId="Style_7" w:type="paragraph">
    <w:name w:val="toc 4"/>
    <w:basedOn w:val="Style_3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basedOn w:val="Style_3_ch"/>
    <w:link w:val="Style_7"/>
    <w:rPr>
      <w:rFonts w:ascii="XO Thames" w:hAnsi="XO Thames"/>
      <w:sz w:val="28"/>
    </w:rPr>
  </w:style>
  <w:style w:styleId="Style_8" w:type="paragraph">
    <w:name w:val="Символ сноски"/>
    <w:link w:val="Style_8_ch"/>
  </w:style>
  <w:style w:styleId="Style_8_ch" w:type="character">
    <w:name w:val="Символ сноски"/>
    <w:link w:val="Style_8"/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toc 6"/>
    <w:basedOn w:val="Style_3"/>
    <w:next w:val="Style_3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basedOn w:val="Style_3_ch"/>
    <w:link w:val="Style_10"/>
    <w:rPr>
      <w:rFonts w:ascii="XO Thames" w:hAnsi="XO Thames"/>
      <w:sz w:val="28"/>
    </w:rPr>
  </w:style>
  <w:style w:styleId="Style_11" w:type="paragraph">
    <w:name w:val="toc 7"/>
    <w:basedOn w:val="Style_3"/>
    <w:next w:val="Style_3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basedOn w:val="Style_3_ch"/>
    <w:link w:val="Style_11"/>
    <w:rPr>
      <w:rFonts w:ascii="XO Thames" w:hAnsi="XO Thames"/>
      <w:sz w:val="28"/>
    </w:rPr>
  </w:style>
  <w:style w:styleId="Style_12" w:type="paragraph">
    <w:name w:val="Index Heading"/>
    <w:basedOn w:val="Style_3"/>
    <w:link w:val="Style_12_ch"/>
  </w:style>
  <w:style w:styleId="Style_12_ch" w:type="character">
    <w:name w:val="Index Heading"/>
    <w:basedOn w:val="Style_3_ch"/>
    <w:link w:val="Style_12"/>
  </w:style>
  <w:style w:styleId="Style_13" w:type="paragraph">
    <w:name w:val="Символ концевой сноски"/>
    <w:link w:val="Style_13_ch"/>
    <w:rPr>
      <w:vertAlign w:val="superscript"/>
    </w:rPr>
  </w:style>
  <w:style w:styleId="Style_13_ch" w:type="character">
    <w:name w:val="Символ концевой сноски"/>
    <w:link w:val="Style_13"/>
    <w:rPr>
      <w:vertAlign w:val="superscript"/>
    </w:rPr>
  </w:style>
  <w:style w:styleId="Style_14" w:type="paragraph">
    <w:name w:val="Caption"/>
    <w:basedOn w:val="Style_3"/>
    <w:link w:val="Style_14_ch"/>
    <w:pPr>
      <w:spacing w:after="120" w:before="120"/>
      <w:ind/>
    </w:pPr>
    <w:rPr>
      <w:i w:val="1"/>
      <w:sz w:val="24"/>
    </w:rPr>
  </w:style>
  <w:style w:styleId="Style_14_ch" w:type="character">
    <w:name w:val="Caption"/>
    <w:basedOn w:val="Style_3_ch"/>
    <w:link w:val="Style_14"/>
    <w:rPr>
      <w:i w:val="1"/>
      <w:sz w:val="24"/>
    </w:rPr>
  </w:style>
  <w:style w:styleId="Style_15" w:type="paragraph">
    <w:name w:val="heading 3"/>
    <w:basedOn w:val="Style_3"/>
    <w:next w:val="Style_3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basedOn w:val="Style_3_ch"/>
    <w:link w:val="Style_15"/>
    <w:rPr>
      <w:rFonts w:ascii="XO Thames" w:hAnsi="XO Thames"/>
      <w:b w:val="1"/>
      <w:sz w:val="26"/>
    </w:rPr>
  </w:style>
  <w:style w:styleId="Style_16" w:type="paragraph">
    <w:name w:val="Endnote Reference"/>
    <w:link w:val="Style_16_ch"/>
    <w:rPr>
      <w:vertAlign w:val="superscript"/>
    </w:rPr>
  </w:style>
  <w:style w:styleId="Style_16_ch" w:type="character">
    <w:name w:val="Endnote Reference"/>
    <w:link w:val="Style_16"/>
    <w:rPr>
      <w:vertAlign w:val="superscript"/>
    </w:rPr>
  </w:style>
  <w:style w:styleId="Style_17" w:type="paragraph">
    <w:name w:val="Знак сноски1"/>
    <w:link w:val="Style_17_ch"/>
    <w:rPr>
      <w:vertAlign w:val="superscript"/>
    </w:rPr>
  </w:style>
  <w:style w:styleId="Style_17_ch" w:type="character">
    <w:name w:val="Знак сноски1"/>
    <w:link w:val="Style_17"/>
    <w:rPr>
      <w:vertAlign w:val="superscript"/>
    </w:rPr>
  </w:style>
  <w:style w:styleId="Style_18" w:type="paragraph">
    <w:name w:val="Верхний колонтитул Знак"/>
    <w:basedOn w:val="Style_9"/>
    <w:link w:val="Style_18_ch"/>
  </w:style>
  <w:style w:styleId="Style_18_ch" w:type="character">
    <w:name w:val="Верхний колонтитул Знак"/>
    <w:basedOn w:val="Style_9_ch"/>
    <w:link w:val="Style_18"/>
  </w:style>
  <w:style w:styleId="Style_19" w:type="paragraph">
    <w:name w:val="Колонтитул"/>
    <w:basedOn w:val="Style_3"/>
    <w:link w:val="Style_19_ch"/>
    <w:pPr>
      <w:tabs>
        <w:tab w:leader="none" w:pos="4819" w:val="center"/>
        <w:tab w:leader="none" w:pos="9638" w:val="right"/>
      </w:tabs>
      <w:ind/>
    </w:pPr>
  </w:style>
  <w:style w:styleId="Style_19_ch" w:type="character">
    <w:name w:val="Колонтитул"/>
    <w:basedOn w:val="Style_3_ch"/>
    <w:link w:val="Style_19"/>
  </w:style>
  <w:style w:styleId="Style_20" w:type="paragraph">
    <w:name w:val="WW-Символы концевой сноски"/>
    <w:link w:val="Style_20_ch"/>
  </w:style>
  <w:style w:styleId="Style_20_ch" w:type="character">
    <w:name w:val="WW-Символы концевой сноски"/>
    <w:link w:val="Style_20"/>
  </w:style>
  <w:style w:styleId="Style_21" w:type="paragraph">
    <w:name w:val="Знак сноски2"/>
    <w:link w:val="Style_21_ch"/>
    <w:rPr>
      <w:vertAlign w:val="superscript"/>
    </w:rPr>
  </w:style>
  <w:style w:styleId="Style_21_ch" w:type="character">
    <w:name w:val="Знак сноски2"/>
    <w:link w:val="Style_21"/>
    <w:rPr>
      <w:vertAlign w:val="superscript"/>
    </w:rPr>
  </w:style>
  <w:style w:styleId="Style_22" w:type="paragraph">
    <w:name w:val="toc 3"/>
    <w:basedOn w:val="Style_3"/>
    <w:next w:val="Style_3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basedOn w:val="Style_3_ch"/>
    <w:link w:val="Style_22"/>
    <w:rPr>
      <w:rFonts w:ascii="XO Thames" w:hAnsi="XO Thames"/>
      <w:sz w:val="28"/>
    </w:rPr>
  </w:style>
  <w:style w:styleId="Style_23" w:type="paragraph">
    <w:name w:val="Название объекта"/>
    <w:basedOn w:val="Style_3"/>
    <w:link w:val="Style_23_ch"/>
    <w:pPr>
      <w:spacing w:after="120" w:before="120"/>
      <w:ind/>
    </w:pPr>
    <w:rPr>
      <w:i w:val="1"/>
      <w:sz w:val="24"/>
    </w:rPr>
  </w:style>
  <w:style w:styleId="Style_23_ch" w:type="character">
    <w:name w:val="Название объекта"/>
    <w:basedOn w:val="Style_3_ch"/>
    <w:link w:val="Style_23"/>
    <w:rPr>
      <w:i w:val="1"/>
      <w:sz w:val="24"/>
    </w:rPr>
  </w:style>
  <w:style w:styleId="Style_24" w:type="paragraph">
    <w:name w:val="Название объекта2"/>
    <w:basedOn w:val="Style_3"/>
    <w:link w:val="Style_24_ch"/>
    <w:pPr>
      <w:spacing w:after="120" w:before="120"/>
      <w:ind/>
    </w:pPr>
    <w:rPr>
      <w:i w:val="1"/>
      <w:sz w:val="24"/>
    </w:rPr>
  </w:style>
  <w:style w:styleId="Style_24_ch" w:type="character">
    <w:name w:val="Название объекта2"/>
    <w:basedOn w:val="Style_3_ch"/>
    <w:link w:val="Style_24"/>
    <w:rPr>
      <w:i w:val="1"/>
      <w:sz w:val="24"/>
    </w:rPr>
  </w:style>
  <w:style w:styleId="Style_25" w:type="paragraph">
    <w:name w:val="Body Text"/>
    <w:basedOn w:val="Style_3"/>
    <w:link w:val="Style_25_ch"/>
    <w:pPr>
      <w:spacing w:after="140" w:before="0" w:line="288" w:lineRule="auto"/>
      <w:ind/>
    </w:pPr>
  </w:style>
  <w:style w:styleId="Style_25_ch" w:type="character">
    <w:name w:val="Body Text"/>
    <w:basedOn w:val="Style_3_ch"/>
    <w:link w:val="Style_25"/>
  </w:style>
  <w:style w:styleId="Style_26" w:type="paragraph">
    <w:name w:val="heading 5"/>
    <w:basedOn w:val="Style_3"/>
    <w:next w:val="Style_3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basedOn w:val="Style_3_ch"/>
    <w:link w:val="Style_26"/>
    <w:rPr>
      <w:rFonts w:ascii="XO Thames" w:hAnsi="XO Thames"/>
      <w:b w:val="1"/>
      <w:sz w:val="22"/>
    </w:rPr>
  </w:style>
  <w:style w:styleId="Style_27" w:type="paragraph">
    <w:name w:val="Заголовок"/>
    <w:basedOn w:val="Style_3"/>
    <w:next w:val="Style_25"/>
    <w:link w:val="Style_27_ch"/>
    <w:pPr>
      <w:keepNext w:val="1"/>
      <w:spacing w:after="120" w:before="240"/>
      <w:ind/>
    </w:pPr>
    <w:rPr>
      <w:rFonts w:ascii="Liberation Sans;Arial" w:hAnsi="Liberation Sans;Arial"/>
      <w:sz w:val="28"/>
    </w:rPr>
  </w:style>
  <w:style w:styleId="Style_27_ch" w:type="character">
    <w:name w:val="Заголовок"/>
    <w:basedOn w:val="Style_3_ch"/>
    <w:link w:val="Style_27"/>
    <w:rPr>
      <w:rFonts w:ascii="Liberation Sans;Arial" w:hAnsi="Liberation Sans;Arial"/>
      <w:sz w:val="28"/>
    </w:rPr>
  </w:style>
  <w:style w:styleId="Style_28" w:type="paragraph">
    <w:name w:val="Указатель"/>
    <w:basedOn w:val="Style_3"/>
    <w:link w:val="Style_28_ch"/>
  </w:style>
  <w:style w:styleId="Style_28_ch" w:type="character">
    <w:name w:val="Указатель"/>
    <w:basedOn w:val="Style_3_ch"/>
    <w:link w:val="Style_28"/>
  </w:style>
  <w:style w:styleId="Style_29" w:type="paragraph">
    <w:name w:val="Указатель1"/>
    <w:basedOn w:val="Style_3"/>
    <w:link w:val="Style_29_ch"/>
  </w:style>
  <w:style w:styleId="Style_29_ch" w:type="character">
    <w:name w:val="Указатель1"/>
    <w:basedOn w:val="Style_3_ch"/>
    <w:link w:val="Style_29"/>
  </w:style>
  <w:style w:styleId="Style_30" w:type="paragraph">
    <w:name w:val="heading 1"/>
    <w:basedOn w:val="Style_3"/>
    <w:next w:val="Style_3"/>
    <w:link w:val="Style_3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0_ch" w:type="character">
    <w:name w:val="heading 1"/>
    <w:basedOn w:val="Style_3_ch"/>
    <w:link w:val="Style_30"/>
    <w:rPr>
      <w:rFonts w:ascii="XO Thames" w:hAnsi="XO Thames"/>
      <w:b w:val="1"/>
      <w:sz w:val="32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basedOn w:val="Style_3"/>
    <w:link w:val="Style_32_ch"/>
    <w:pPr>
      <w:spacing w:after="113" w:before="0" w:line="276" w:lineRule="auto"/>
      <w:ind w:hanging="339" w:left="339" w:right="0"/>
      <w:jc w:val="both"/>
    </w:pPr>
    <w:rPr>
      <w:rFonts w:ascii="Times New Roman" w:hAnsi="Times New Roman"/>
      <w:sz w:val="20"/>
    </w:rPr>
  </w:style>
  <w:style w:styleId="Style_32_ch" w:type="character">
    <w:name w:val="Footnote"/>
    <w:basedOn w:val="Style_3_ch"/>
    <w:link w:val="Style_32"/>
    <w:rPr>
      <w:rFonts w:ascii="Times New Roman" w:hAnsi="Times New Roman"/>
      <w:sz w:val="20"/>
    </w:rPr>
  </w:style>
  <w:style w:styleId="Style_33" w:type="paragraph">
    <w:name w:val="toc 1"/>
    <w:basedOn w:val="Style_3"/>
    <w:next w:val="Style_3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basedOn w:val="Style_3_ch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0"/>
    </w:rPr>
  </w:style>
  <w:style w:styleId="Style_34_ch" w:type="character">
    <w:name w:val="Header and Footer"/>
    <w:link w:val="Style_34"/>
    <w:rPr>
      <w:rFonts w:ascii="XO Thames" w:hAnsi="XO Thames"/>
      <w:sz w:val="20"/>
    </w:rPr>
  </w:style>
  <w:style w:styleId="Style_35" w:type="paragraph">
    <w:name w:val="Указатель2"/>
    <w:basedOn w:val="Style_3"/>
    <w:link w:val="Style_35_ch"/>
  </w:style>
  <w:style w:styleId="Style_35_ch" w:type="character">
    <w:name w:val="Указатель2"/>
    <w:basedOn w:val="Style_3_ch"/>
    <w:link w:val="Style_35"/>
  </w:style>
  <w:style w:styleId="Style_36" w:type="paragraph">
    <w:name w:val="toc 9"/>
    <w:basedOn w:val="Style_3"/>
    <w:next w:val="Style_3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basedOn w:val="Style_3_ch"/>
    <w:link w:val="Style_36"/>
    <w:rPr>
      <w:rFonts w:ascii="XO Thames" w:hAnsi="XO Thames"/>
      <w:sz w:val="28"/>
    </w:rPr>
  </w:style>
  <w:style w:styleId="Style_37" w:type="paragraph">
    <w:name w:val="List"/>
    <w:basedOn w:val="Style_25"/>
    <w:link w:val="Style_37_ch"/>
  </w:style>
  <w:style w:styleId="Style_37_ch" w:type="character">
    <w:name w:val="List"/>
    <w:basedOn w:val="Style_25_ch"/>
    <w:link w:val="Style_37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8" w:type="paragraph">
    <w:name w:val="toc 8"/>
    <w:basedOn w:val="Style_3"/>
    <w:next w:val="Style_3"/>
    <w:link w:val="Style_3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basedOn w:val="Style_3_ch"/>
    <w:link w:val="Style_38"/>
    <w:rPr>
      <w:rFonts w:ascii="XO Thames" w:hAnsi="XO Thames"/>
      <w:sz w:val="28"/>
    </w:rPr>
  </w:style>
  <w:style w:styleId="Style_39" w:type="paragraph">
    <w:name w:val="Основной шрифт абзаца"/>
    <w:link w:val="Style_39_ch"/>
  </w:style>
  <w:style w:styleId="Style_39_ch" w:type="character">
    <w:name w:val="Основной шрифт абзаца"/>
    <w:link w:val="Style_39"/>
  </w:style>
  <w:style w:styleId="Style_4" w:type="paragraph">
    <w:name w:val="Footnote Reference"/>
    <w:link w:val="Style_4_ch"/>
    <w:rPr>
      <w:vertAlign w:val="superscript"/>
    </w:rPr>
  </w:style>
  <w:style w:styleId="Style_4_ch" w:type="character">
    <w:name w:val="Footnote Reference"/>
    <w:link w:val="Style_4"/>
    <w:rPr>
      <w:vertAlign w:val="superscript"/>
    </w:rPr>
  </w:style>
  <w:style w:styleId="Style_40" w:type="paragraph">
    <w:name w:val="Название объекта1"/>
    <w:basedOn w:val="Style_3"/>
    <w:link w:val="Style_40_ch"/>
    <w:pPr>
      <w:spacing w:after="120" w:before="120"/>
      <w:ind/>
    </w:pPr>
    <w:rPr>
      <w:i w:val="1"/>
      <w:sz w:val="24"/>
    </w:rPr>
  </w:style>
  <w:style w:styleId="Style_40_ch" w:type="character">
    <w:name w:val="Название объекта1"/>
    <w:basedOn w:val="Style_3_ch"/>
    <w:link w:val="Style_40"/>
    <w:rPr>
      <w:i w:val="1"/>
      <w:sz w:val="24"/>
    </w:rPr>
  </w:style>
  <w:style w:styleId="Style_41" w:type="paragraph">
    <w:name w:val="toc 5"/>
    <w:basedOn w:val="Style_3"/>
    <w:next w:val="Style_3"/>
    <w:link w:val="Style_4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basedOn w:val="Style_3_ch"/>
    <w:link w:val="Style_41"/>
    <w:rPr>
      <w:rFonts w:ascii="XO Thames" w:hAnsi="XO Thames"/>
      <w:sz w:val="28"/>
    </w:rPr>
  </w:style>
  <w:style w:styleId="Style_42" w:type="paragraph">
    <w:name w:val="Указатель3"/>
    <w:basedOn w:val="Style_3"/>
    <w:link w:val="Style_42_ch"/>
  </w:style>
  <w:style w:styleId="Style_42_ch" w:type="character">
    <w:name w:val="Указатель3"/>
    <w:basedOn w:val="Style_3_ch"/>
    <w:link w:val="Style_42"/>
  </w:style>
  <w:style w:styleId="Style_43" w:type="paragraph">
    <w:name w:val="Знак сноски"/>
    <w:link w:val="Style_43_ch"/>
    <w:rPr>
      <w:vertAlign w:val="superscript"/>
    </w:rPr>
  </w:style>
  <w:style w:styleId="Style_43_ch" w:type="character">
    <w:name w:val="Знак сноски"/>
    <w:link w:val="Style_43"/>
    <w:rPr>
      <w:vertAlign w:val="superscript"/>
    </w:rPr>
  </w:style>
  <w:style w:styleId="Style_44" w:type="paragraph">
    <w:name w:val="Нижний колонтитул Знак"/>
    <w:basedOn w:val="Style_9"/>
    <w:link w:val="Style_44_ch"/>
  </w:style>
  <w:style w:styleId="Style_44_ch" w:type="character">
    <w:name w:val="Нижний колонтитул Знак"/>
    <w:basedOn w:val="Style_9_ch"/>
    <w:link w:val="Style_44"/>
  </w:style>
  <w:style w:styleId="Style_45" w:type="paragraph">
    <w:name w:val="Subtitle"/>
    <w:basedOn w:val="Style_3"/>
    <w:next w:val="Style_3"/>
    <w:link w:val="Style_4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basedOn w:val="Style_3_ch"/>
    <w:link w:val="Style_45"/>
    <w:rPr>
      <w:rFonts w:ascii="XO Thames" w:hAnsi="XO Thames"/>
      <w:i w:val="1"/>
      <w:sz w:val="24"/>
    </w:rPr>
  </w:style>
  <w:style w:styleId="Style_46" w:type="paragraph">
    <w:name w:val="Основной шрифт абзаца3"/>
    <w:link w:val="Style_46_ch"/>
  </w:style>
  <w:style w:styleId="Style_46_ch" w:type="character">
    <w:name w:val="Основной шрифт абзаца3"/>
    <w:link w:val="Style_46"/>
  </w:style>
  <w:style w:styleId="Style_47" w:type="paragraph">
    <w:name w:val="Title"/>
    <w:basedOn w:val="Style_3"/>
    <w:next w:val="Style_3"/>
    <w:link w:val="Style_4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basedOn w:val="Style_3_ch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3"/>
    <w:next w:val="Style_3"/>
    <w:link w:val="Style_4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8_ch" w:type="character">
    <w:name w:val="heading 4"/>
    <w:basedOn w:val="Style_3_ch"/>
    <w:link w:val="Style_48"/>
    <w:rPr>
      <w:rFonts w:ascii="XO Thames" w:hAnsi="XO Thames"/>
      <w:b w:val="1"/>
      <w:sz w:val="24"/>
    </w:rPr>
  </w:style>
  <w:style w:styleId="Style_49" w:type="paragraph">
    <w:name w:val="Основной шрифт абзаца2"/>
    <w:link w:val="Style_49_ch"/>
  </w:style>
  <w:style w:styleId="Style_49_ch" w:type="character">
    <w:name w:val="Основной шрифт абзаца2"/>
    <w:link w:val="Style_49"/>
  </w:style>
  <w:style w:styleId="Style_50" w:type="paragraph">
    <w:name w:val="heading 2"/>
    <w:basedOn w:val="Style_3"/>
    <w:next w:val="Style_3"/>
    <w:link w:val="Style_5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0_ch" w:type="character">
    <w:name w:val="heading 2"/>
    <w:basedOn w:val="Style_3_ch"/>
    <w:link w:val="Style_50"/>
    <w:rPr>
      <w:rFonts w:ascii="XO Thames" w:hAnsi="XO Thames"/>
      <w:b w:val="1"/>
      <w:sz w:val="28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1" w:type="paragraph">
    <w:name w:val="Знак концевой сноски1"/>
    <w:link w:val="Style_51_ch"/>
    <w:rPr>
      <w:vertAlign w:val="superscript"/>
    </w:rPr>
  </w:style>
  <w:style w:styleId="Style_51_ch" w:type="character">
    <w:name w:val="Знак концевой сноски1"/>
    <w:link w:val="Style_51"/>
    <w:rPr>
      <w:vertAlign w:val="superscript"/>
    </w:rPr>
  </w:style>
  <w:style w:styleId="Style_52" w:type="paragraph">
    <w:name w:val="Символы концевой сноски"/>
    <w:link w:val="Style_52_ch"/>
    <w:rPr>
      <w:vertAlign w:val="superscript"/>
    </w:rPr>
  </w:style>
  <w:style w:styleId="Style_52_ch" w:type="character">
    <w:name w:val="Символы концевой сноски"/>
    <w:link w:val="Style_52"/>
    <w:rPr>
      <w:vertAlign w:val="superscript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footnotes.xml" Type="http://schemas.openxmlformats.org/officeDocument/2006/relationships/footnotes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2026-02-05T13:37:43Z</dcterms:modified>
</cp:coreProperties>
</file>